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6494F" w:rsidTr="00A53861">
        <w:tc>
          <w:tcPr>
            <w:tcW w:w="4785" w:type="dxa"/>
          </w:tcPr>
          <w:p w:rsidR="0096494F" w:rsidRDefault="0096494F" w:rsidP="00A53861">
            <w:pPr>
              <w:jc w:val="right"/>
              <w:rPr>
                <w:sz w:val="36"/>
              </w:rPr>
            </w:pPr>
          </w:p>
        </w:tc>
        <w:tc>
          <w:tcPr>
            <w:tcW w:w="4786" w:type="dxa"/>
          </w:tcPr>
          <w:p w:rsidR="0096494F" w:rsidRDefault="0096494F" w:rsidP="00A538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96494F" w:rsidRDefault="0096494F" w:rsidP="0096494F">
      <w:pPr>
        <w:jc w:val="right"/>
        <w:rPr>
          <w:sz w:val="36"/>
        </w:rPr>
      </w:pPr>
    </w:p>
    <w:p w:rsidR="0096494F" w:rsidRDefault="0096494F" w:rsidP="0096494F">
      <w:pPr>
        <w:jc w:val="right"/>
        <w:rPr>
          <w:sz w:val="36"/>
        </w:rPr>
      </w:pPr>
    </w:p>
    <w:p w:rsidR="0096494F" w:rsidRDefault="0096494F" w:rsidP="0096494F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И Т Е Л Ь С Т В О   Е В Р Е Й С К О Й   А В Т О Н О М Н О Й   О Б Л А С Т И</w:t>
      </w:r>
    </w:p>
    <w:p w:rsidR="0096494F" w:rsidRDefault="0096494F" w:rsidP="0096494F">
      <w:pPr>
        <w:pStyle w:val="1"/>
        <w:rPr>
          <w:spacing w:val="40"/>
        </w:rPr>
      </w:pPr>
    </w:p>
    <w:p w:rsidR="0096494F" w:rsidRDefault="00B06808" w:rsidP="0096494F">
      <w:pPr>
        <w:pStyle w:val="1"/>
        <w:rPr>
          <w:spacing w:val="40"/>
        </w:rPr>
      </w:pPr>
      <w:r>
        <w:rPr>
          <w:spacing w:val="40"/>
        </w:rPr>
        <w:t>РА</w:t>
      </w:r>
      <w:r w:rsidR="0096494F">
        <w:rPr>
          <w:spacing w:val="40"/>
        </w:rPr>
        <w:t>С</w:t>
      </w:r>
      <w:r>
        <w:rPr>
          <w:spacing w:val="40"/>
        </w:rPr>
        <w:t>П</w:t>
      </w:r>
      <w:r w:rsidR="0096494F">
        <w:rPr>
          <w:spacing w:val="40"/>
        </w:rPr>
        <w:t>О</w:t>
      </w:r>
      <w:r>
        <w:rPr>
          <w:spacing w:val="40"/>
        </w:rPr>
        <w:t>РЯЖ</w:t>
      </w:r>
      <w:r w:rsidR="0096494F">
        <w:rPr>
          <w:spacing w:val="40"/>
        </w:rPr>
        <w:t>ЕНИЕ</w:t>
      </w:r>
    </w:p>
    <w:p w:rsidR="0096494F" w:rsidRDefault="0096494F" w:rsidP="0096494F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96494F" w:rsidTr="00A53861">
        <w:tc>
          <w:tcPr>
            <w:tcW w:w="3165" w:type="dxa"/>
            <w:tcBorders>
              <w:bottom w:val="single" w:sz="6" w:space="0" w:color="auto"/>
            </w:tcBorders>
          </w:tcPr>
          <w:p w:rsidR="0096494F" w:rsidRDefault="0096494F" w:rsidP="00A53861">
            <w:pPr>
              <w:jc w:val="center"/>
              <w:rPr>
                <w:sz w:val="24"/>
              </w:rPr>
            </w:pPr>
          </w:p>
        </w:tc>
        <w:tc>
          <w:tcPr>
            <w:tcW w:w="3165" w:type="dxa"/>
          </w:tcPr>
          <w:p w:rsidR="0096494F" w:rsidRDefault="0096494F" w:rsidP="00A53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96494F" w:rsidRDefault="0096494F" w:rsidP="00A53861">
            <w:pPr>
              <w:ind w:left="49"/>
              <w:rPr>
                <w:sz w:val="24"/>
              </w:rPr>
            </w:pPr>
          </w:p>
        </w:tc>
      </w:tr>
      <w:tr w:rsidR="0096494F" w:rsidTr="00A53861">
        <w:tc>
          <w:tcPr>
            <w:tcW w:w="3165" w:type="dxa"/>
          </w:tcPr>
          <w:p w:rsidR="0096494F" w:rsidRDefault="0096494F" w:rsidP="00A53861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96494F" w:rsidRDefault="0096494F" w:rsidP="00A53861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96494F" w:rsidRDefault="0096494F" w:rsidP="00A53861">
            <w:pPr>
              <w:rPr>
                <w:sz w:val="24"/>
              </w:rPr>
            </w:pPr>
          </w:p>
        </w:tc>
      </w:tr>
      <w:tr w:rsidR="0096494F" w:rsidTr="00A53861">
        <w:tc>
          <w:tcPr>
            <w:tcW w:w="3165" w:type="dxa"/>
          </w:tcPr>
          <w:p w:rsidR="0096494F" w:rsidRDefault="0096494F" w:rsidP="00A53861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96494F" w:rsidRDefault="0096494F" w:rsidP="00A53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Биробиджан</w:t>
            </w:r>
          </w:p>
        </w:tc>
        <w:tc>
          <w:tcPr>
            <w:tcW w:w="3165" w:type="dxa"/>
          </w:tcPr>
          <w:p w:rsidR="0096494F" w:rsidRDefault="0096494F" w:rsidP="00A53861">
            <w:pPr>
              <w:rPr>
                <w:sz w:val="24"/>
              </w:rPr>
            </w:pPr>
          </w:p>
        </w:tc>
      </w:tr>
    </w:tbl>
    <w:p w:rsidR="0096494F" w:rsidRDefault="0096494F" w:rsidP="0096494F">
      <w:pPr>
        <w:tabs>
          <w:tab w:val="left" w:pos="11624"/>
        </w:tabs>
        <w:jc w:val="both"/>
      </w:pPr>
    </w:p>
    <w:p w:rsidR="0096494F" w:rsidRDefault="00B06808" w:rsidP="0096494F">
      <w:pPr>
        <w:tabs>
          <w:tab w:val="left" w:pos="11624"/>
        </w:tabs>
        <w:jc w:val="both"/>
        <w:rPr>
          <w:noProof/>
        </w:rPr>
      </w:pPr>
      <w:r>
        <w:t xml:space="preserve">О распределении </w:t>
      </w:r>
      <w:r w:rsidR="006A2D84">
        <w:t>в 20</w:t>
      </w:r>
      <w:r w:rsidR="00782114">
        <w:t>20</w:t>
      </w:r>
      <w:r w:rsidR="006A2D84">
        <w:t xml:space="preserve"> году </w:t>
      </w:r>
      <w:r w:rsidR="00782114">
        <w:t>дотаци</w:t>
      </w:r>
      <w:r w:rsidR="00C22528">
        <w:t>й</w:t>
      </w:r>
      <w:bookmarkStart w:id="0" w:name="_GoBack"/>
      <w:bookmarkEnd w:id="0"/>
      <w:r w:rsidR="00782114">
        <w:t xml:space="preserve"> </w:t>
      </w:r>
      <w:r w:rsidR="00C22528">
        <w:t xml:space="preserve">на поддержку мер по обеспечению сбалансированности 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 w:rsidR="00C22528">
        <w:t>короновирусной</w:t>
      </w:r>
      <w:proofErr w:type="spellEnd"/>
      <w:r w:rsidR="00C22528">
        <w:t xml:space="preserve"> инфекции</w:t>
      </w:r>
    </w:p>
    <w:p w:rsidR="0096494F" w:rsidRDefault="0096494F" w:rsidP="0096494F">
      <w:pPr>
        <w:pStyle w:val="2"/>
        <w:tabs>
          <w:tab w:val="left" w:pos="4536"/>
        </w:tabs>
        <w:jc w:val="both"/>
        <w:rPr>
          <w:noProof w:val="0"/>
        </w:rPr>
      </w:pPr>
    </w:p>
    <w:p w:rsidR="00B06808" w:rsidRDefault="00B06808" w:rsidP="00C2462A">
      <w:pPr>
        <w:tabs>
          <w:tab w:val="left" w:pos="11624"/>
        </w:tabs>
        <w:ind w:firstLine="709"/>
        <w:jc w:val="both"/>
      </w:pPr>
      <w:r>
        <w:t xml:space="preserve">1. </w:t>
      </w:r>
      <w:r>
        <w:rPr>
          <w:noProof/>
        </w:rPr>
        <w:t xml:space="preserve">В соответствии со </w:t>
      </w:r>
      <w:r>
        <w:t xml:space="preserve">статьей </w:t>
      </w:r>
      <w:r w:rsidR="00782114" w:rsidRPr="00351D7C">
        <w:t>1</w:t>
      </w:r>
      <w:r w:rsidR="00782114">
        <w:t>4</w:t>
      </w:r>
      <w:r w:rsidR="00782114" w:rsidRPr="00351D7C">
        <w:t xml:space="preserve"> </w:t>
      </w:r>
      <w:r w:rsidR="00782114">
        <w:t xml:space="preserve">закона Еврейской автономной области от 10.12.2019 № 498-ОЗ «Об областном бюджете на 2020 год и на плановый период 2021 и 2022 годов» </w:t>
      </w:r>
      <w:r>
        <w:rPr>
          <w:noProof/>
        </w:rPr>
        <w:t xml:space="preserve">и </w:t>
      </w:r>
      <w:r>
        <w:t xml:space="preserve">постановлением правительства Еврейской автономной области </w:t>
      </w:r>
      <w:r w:rsidRPr="00F7302C">
        <w:t xml:space="preserve">от </w:t>
      </w:r>
      <w:r>
        <w:t>________</w:t>
      </w:r>
      <w:r w:rsidRPr="00330854">
        <w:t xml:space="preserve">№ </w:t>
      </w:r>
      <w:r>
        <w:t>___</w:t>
      </w:r>
      <w:proofErr w:type="gramStart"/>
      <w:r>
        <w:t>_</w:t>
      </w:r>
      <w:r w:rsidRPr="00CF5C67">
        <w:t>-</w:t>
      </w:r>
      <w:proofErr w:type="spellStart"/>
      <w:proofErr w:type="gramEnd"/>
      <w:r w:rsidRPr="00CF5C67">
        <w:t>пп</w:t>
      </w:r>
      <w:proofErr w:type="spellEnd"/>
      <w:r>
        <w:t xml:space="preserve"> «</w:t>
      </w:r>
      <w:r w:rsidR="00C22528">
        <w:t xml:space="preserve">Об утверждении Правил предоставления и методики </w:t>
      </w:r>
      <w:r w:rsidR="00C22528" w:rsidRPr="00A55003">
        <w:rPr>
          <w:rFonts w:eastAsia="Calibri"/>
          <w:szCs w:val="28"/>
          <w:lang w:eastAsia="en-US"/>
        </w:rPr>
        <w:t xml:space="preserve">распределения из областного бюджета бюджетам муниципальных образований Еврейской автономной области в 2020 году дотаций </w:t>
      </w:r>
      <w:r w:rsidR="00C22528">
        <w:t xml:space="preserve">на поддержку мер по обеспечению сбалансированности </w:t>
      </w:r>
      <w:proofErr w:type="gramStart"/>
      <w:r w:rsidR="00C22528">
        <w:t xml:space="preserve">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 w:rsidR="00C22528">
        <w:t>короновирусной</w:t>
      </w:r>
      <w:proofErr w:type="spellEnd"/>
      <w:r w:rsidR="00C22528">
        <w:t xml:space="preserve"> инфекции</w:t>
      </w:r>
      <w:r>
        <w:t>» р</w:t>
      </w:r>
      <w:r>
        <w:rPr>
          <w:noProof/>
        </w:rPr>
        <w:t xml:space="preserve">аспределить  </w:t>
      </w:r>
      <w:r>
        <w:t xml:space="preserve">дотации на поддержку мер по обеспечению сбалансированности местных бюджетов </w:t>
      </w:r>
      <w:r w:rsidR="00782114">
        <w:t xml:space="preserve">для компенсации снижения поступления налоговых и неналоговых доходов местных бюджетов в связи </w:t>
      </w:r>
      <w:r w:rsidR="00782114">
        <w:rPr>
          <w:szCs w:val="28"/>
        </w:rPr>
        <w:t xml:space="preserve">с пандемией новой </w:t>
      </w:r>
      <w:proofErr w:type="spellStart"/>
      <w:r w:rsidR="00782114">
        <w:rPr>
          <w:szCs w:val="28"/>
        </w:rPr>
        <w:t>коронавирусной</w:t>
      </w:r>
      <w:proofErr w:type="spellEnd"/>
      <w:r w:rsidR="00782114">
        <w:rPr>
          <w:szCs w:val="28"/>
        </w:rPr>
        <w:t xml:space="preserve"> инфекции </w:t>
      </w:r>
      <w:r>
        <w:t xml:space="preserve">в сумме </w:t>
      </w:r>
      <w:r w:rsidR="00782114">
        <w:t>53 000,0</w:t>
      </w:r>
      <w:r>
        <w:t xml:space="preserve"> тыс. рублей следующим муниципальным образованиям:</w:t>
      </w:r>
      <w:proofErr w:type="gramEnd"/>
    </w:p>
    <w:p w:rsidR="00B06808" w:rsidRDefault="00B06808" w:rsidP="00B06808">
      <w:pPr>
        <w:tabs>
          <w:tab w:val="left" w:pos="11624"/>
        </w:tabs>
        <w:ind w:firstLine="709"/>
        <w:jc w:val="both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5"/>
        <w:gridCol w:w="1847"/>
      </w:tblGrid>
      <w:tr w:rsidR="00B06808" w:rsidRPr="00065106" w:rsidTr="00B06808">
        <w:trPr>
          <w:tblHeader/>
        </w:trPr>
        <w:tc>
          <w:tcPr>
            <w:tcW w:w="992" w:type="dxa"/>
          </w:tcPr>
          <w:p w:rsidR="00B06808" w:rsidRPr="00065106" w:rsidRDefault="00B06808" w:rsidP="00241E34">
            <w:pPr>
              <w:tabs>
                <w:tab w:val="left" w:pos="1162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center"/>
              <w:rPr>
                <w:szCs w:val="28"/>
              </w:rPr>
            </w:pPr>
            <w:r w:rsidRPr="00065106">
              <w:rPr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center"/>
              <w:rPr>
                <w:szCs w:val="28"/>
              </w:rPr>
            </w:pPr>
            <w:r w:rsidRPr="00065106">
              <w:rPr>
                <w:szCs w:val="28"/>
              </w:rPr>
              <w:t>Сумма</w:t>
            </w:r>
          </w:p>
          <w:p w:rsidR="00B06808" w:rsidRPr="00065106" w:rsidRDefault="00B06808" w:rsidP="00241E34">
            <w:pPr>
              <w:tabs>
                <w:tab w:val="left" w:pos="11624"/>
              </w:tabs>
              <w:jc w:val="center"/>
              <w:rPr>
                <w:szCs w:val="28"/>
              </w:rPr>
            </w:pPr>
            <w:r w:rsidRPr="00065106">
              <w:rPr>
                <w:szCs w:val="28"/>
              </w:rPr>
              <w:t>(тыс.</w:t>
            </w:r>
            <w:r>
              <w:rPr>
                <w:szCs w:val="28"/>
              </w:rPr>
              <w:t xml:space="preserve"> </w:t>
            </w:r>
            <w:r w:rsidRPr="00065106">
              <w:rPr>
                <w:szCs w:val="28"/>
              </w:rPr>
              <w:t>рублей)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Облученский муниципальный район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AE1DC7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1 375,0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Ленинский муниципальный район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D4D69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41 53</w:t>
            </w:r>
            <w:r w:rsidR="002D4D69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Октябрьский муниципальный район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3 628,0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Биробиджанский муниципальный район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1 727,0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 xml:space="preserve">Облученское городское поселение 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E03C72" w:rsidP="00AE1DC7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E1DC7">
              <w:rPr>
                <w:szCs w:val="28"/>
              </w:rPr>
              <w:t>2</w:t>
            </w:r>
            <w:r>
              <w:rPr>
                <w:szCs w:val="28"/>
              </w:rPr>
              <w:t>,</w:t>
            </w:r>
            <w:r w:rsidR="00AE1DC7">
              <w:rPr>
                <w:szCs w:val="28"/>
              </w:rPr>
              <w:t>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Кульдурское</w:t>
            </w:r>
            <w:proofErr w:type="spellEnd"/>
            <w:r w:rsidRPr="00065106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E03C72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98,0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Теплоозерское</w:t>
            </w:r>
            <w:proofErr w:type="spellEnd"/>
            <w:r w:rsidRPr="00065106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343,0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Бирское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517,0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Пашковское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Николаевское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2 013,0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Волочаевское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E03C72" w:rsidP="00AE1DC7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E1DC7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="00AE1DC7">
              <w:rPr>
                <w:szCs w:val="28"/>
              </w:rPr>
              <w:t>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ind w:left="33" w:hanging="33"/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Камышовское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27,0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Ленинское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AE1DC7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948,0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Биджанское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3426FE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292,0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Дежневское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3426FE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41,0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 w:rsidRPr="00065106">
              <w:rPr>
                <w:szCs w:val="28"/>
              </w:rPr>
              <w:t>Лазаревское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3426FE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21,0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Птичнинское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3426FE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252,0</w:t>
            </w:r>
          </w:p>
        </w:tc>
      </w:tr>
      <w:tr w:rsidR="00B06808" w:rsidRPr="00065106" w:rsidTr="00241E34">
        <w:tc>
          <w:tcPr>
            <w:tcW w:w="992" w:type="dxa"/>
            <w:vAlign w:val="center"/>
          </w:tcPr>
          <w:p w:rsidR="00B06808" w:rsidRPr="00F27F9E" w:rsidRDefault="00B06808" w:rsidP="00B06808">
            <w:pPr>
              <w:pStyle w:val="ab"/>
              <w:numPr>
                <w:ilvl w:val="0"/>
                <w:numId w:val="1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proofErr w:type="spellStart"/>
            <w:r w:rsidRPr="00065106">
              <w:rPr>
                <w:szCs w:val="28"/>
              </w:rPr>
              <w:t>Бирофельдское</w:t>
            </w:r>
            <w:proofErr w:type="spellEnd"/>
            <w:r w:rsidRPr="00065106">
              <w:rPr>
                <w:szCs w:val="28"/>
              </w:rPr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B06808" w:rsidRPr="00065106" w:rsidRDefault="003426FE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</w:tr>
      <w:tr w:rsidR="00B06808" w:rsidTr="00241E34">
        <w:tc>
          <w:tcPr>
            <w:tcW w:w="992" w:type="dxa"/>
          </w:tcPr>
          <w:p w:rsidR="00B06808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B06808" w:rsidRPr="00065106" w:rsidRDefault="00B06808" w:rsidP="00241E34">
            <w:pPr>
              <w:tabs>
                <w:tab w:val="left" w:pos="1162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7" w:type="dxa"/>
            <w:shd w:val="clear" w:color="auto" w:fill="auto"/>
          </w:tcPr>
          <w:p w:rsidR="00B06808" w:rsidRDefault="00782114" w:rsidP="00241E34">
            <w:pPr>
              <w:tabs>
                <w:tab w:val="left" w:pos="1162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53 000,0</w:t>
            </w:r>
          </w:p>
        </w:tc>
      </w:tr>
    </w:tbl>
    <w:p w:rsidR="00B06808" w:rsidRDefault="00782114" w:rsidP="00B06808">
      <w:pPr>
        <w:pStyle w:val="2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06808" w:rsidRPr="005575C0">
        <w:rPr>
          <w:sz w:val="28"/>
          <w:szCs w:val="28"/>
        </w:rPr>
        <w:t xml:space="preserve">. Настоящее </w:t>
      </w:r>
      <w:r w:rsidR="00B06808">
        <w:rPr>
          <w:sz w:val="28"/>
          <w:szCs w:val="28"/>
        </w:rPr>
        <w:t>распоряжение</w:t>
      </w:r>
      <w:r w:rsidR="00B06808" w:rsidRPr="005575C0">
        <w:rPr>
          <w:sz w:val="28"/>
          <w:szCs w:val="28"/>
        </w:rPr>
        <w:t xml:space="preserve">  вступает в силу со дня его </w:t>
      </w:r>
      <w:r w:rsidR="00B06808">
        <w:rPr>
          <w:sz w:val="28"/>
          <w:szCs w:val="28"/>
        </w:rPr>
        <w:t>подписания</w:t>
      </w:r>
      <w:r w:rsidR="00B06808" w:rsidRPr="005575C0">
        <w:rPr>
          <w:sz w:val="28"/>
          <w:szCs w:val="28"/>
        </w:rPr>
        <w:t>.</w:t>
      </w:r>
    </w:p>
    <w:p w:rsidR="0096494F" w:rsidRDefault="0096494F" w:rsidP="0096494F">
      <w:pPr>
        <w:tabs>
          <w:tab w:val="left" w:pos="9355"/>
        </w:tabs>
        <w:ind w:right="-1"/>
        <w:rPr>
          <w:noProof/>
        </w:rPr>
      </w:pPr>
    </w:p>
    <w:p w:rsidR="0096494F" w:rsidRDefault="0096494F" w:rsidP="0096494F">
      <w:pPr>
        <w:tabs>
          <w:tab w:val="left" w:pos="9355"/>
        </w:tabs>
        <w:ind w:right="-1"/>
        <w:rPr>
          <w:noProof/>
        </w:rPr>
      </w:pPr>
    </w:p>
    <w:p w:rsidR="0096494F" w:rsidRDefault="0096494F" w:rsidP="0096494F">
      <w:pPr>
        <w:tabs>
          <w:tab w:val="left" w:pos="9355"/>
        </w:tabs>
        <w:ind w:right="-1"/>
        <w:rPr>
          <w:noProof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82114" w:rsidTr="00A53861">
        <w:tc>
          <w:tcPr>
            <w:tcW w:w="4785" w:type="dxa"/>
          </w:tcPr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rPr>
                <w:noProof w:val="0"/>
              </w:rPr>
            </w:pPr>
            <w:r>
              <w:rPr>
                <w:noProof w:val="0"/>
              </w:rPr>
              <w:t xml:space="preserve">Временно </w:t>
            </w:r>
            <w:proofErr w:type="gramStart"/>
            <w:r>
              <w:rPr>
                <w:noProof w:val="0"/>
              </w:rPr>
              <w:t>исполняющий</w:t>
            </w:r>
            <w:proofErr w:type="gramEnd"/>
            <w:r>
              <w:rPr>
                <w:noProof w:val="0"/>
              </w:rPr>
              <w:t xml:space="preserve"> обязанности</w:t>
            </w:r>
          </w:p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rPr>
                <w:noProof w:val="0"/>
              </w:rPr>
            </w:pPr>
            <w:r>
              <w:rPr>
                <w:noProof w:val="0"/>
              </w:rPr>
              <w:t>губернатора области</w:t>
            </w:r>
          </w:p>
        </w:tc>
        <w:tc>
          <w:tcPr>
            <w:tcW w:w="4786" w:type="dxa"/>
          </w:tcPr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jc w:val="right"/>
              <w:rPr>
                <w:noProof w:val="0"/>
              </w:rPr>
            </w:pPr>
          </w:p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jc w:val="right"/>
              <w:rPr>
                <w:noProof w:val="0"/>
              </w:rPr>
            </w:pPr>
            <w:proofErr w:type="spellStart"/>
            <w:r>
              <w:rPr>
                <w:noProof w:val="0"/>
              </w:rPr>
              <w:t>Р.Э</w:t>
            </w:r>
            <w:proofErr w:type="spellEnd"/>
            <w:r>
              <w:rPr>
                <w:noProof w:val="0"/>
              </w:rPr>
              <w:t>. Гольдштейн</w:t>
            </w:r>
          </w:p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jc w:val="right"/>
              <w:rPr>
                <w:noProof w:val="0"/>
              </w:rPr>
            </w:pPr>
          </w:p>
          <w:p w:rsidR="00782114" w:rsidRDefault="00782114" w:rsidP="00FA3965">
            <w:pPr>
              <w:pStyle w:val="2"/>
              <w:tabs>
                <w:tab w:val="left" w:pos="4536"/>
              </w:tabs>
              <w:ind w:right="0"/>
              <w:jc w:val="right"/>
              <w:rPr>
                <w:noProof w:val="0"/>
              </w:rPr>
            </w:pPr>
          </w:p>
        </w:tc>
      </w:tr>
    </w:tbl>
    <w:p w:rsidR="00317F5A" w:rsidRDefault="00317F5A" w:rsidP="00B06808">
      <w:pPr>
        <w:tabs>
          <w:tab w:val="left" w:pos="5529"/>
        </w:tabs>
        <w:ind w:left="5529" w:right="-1"/>
        <w:outlineLvl w:val="0"/>
      </w:pPr>
    </w:p>
    <w:sectPr w:rsidR="00317F5A" w:rsidSect="00A53861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78" w:rsidRDefault="007B4D78">
      <w:r>
        <w:separator/>
      </w:r>
    </w:p>
  </w:endnote>
  <w:endnote w:type="continuationSeparator" w:id="0">
    <w:p w:rsidR="007B4D78" w:rsidRDefault="007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78" w:rsidRDefault="007B4D78">
      <w:r>
        <w:separator/>
      </w:r>
    </w:p>
  </w:footnote>
  <w:footnote w:type="continuationSeparator" w:id="0">
    <w:p w:rsidR="007B4D78" w:rsidRDefault="007B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 w:rsidP="00A53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3861" w:rsidRDefault="00A53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252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097B"/>
    <w:multiLevelType w:val="hybridMultilevel"/>
    <w:tmpl w:val="EFA6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F"/>
    <w:rsid w:val="00004881"/>
    <w:rsid w:val="00055AED"/>
    <w:rsid w:val="000C0892"/>
    <w:rsid w:val="000E2E4F"/>
    <w:rsid w:val="00101031"/>
    <w:rsid w:val="00107B38"/>
    <w:rsid w:val="00147F77"/>
    <w:rsid w:val="001A5871"/>
    <w:rsid w:val="001B60BC"/>
    <w:rsid w:val="001C451E"/>
    <w:rsid w:val="001E4A56"/>
    <w:rsid w:val="00215A1F"/>
    <w:rsid w:val="002235FD"/>
    <w:rsid w:val="002D4D69"/>
    <w:rsid w:val="00317F5A"/>
    <w:rsid w:val="003426FE"/>
    <w:rsid w:val="0036142C"/>
    <w:rsid w:val="00374F76"/>
    <w:rsid w:val="003B12F9"/>
    <w:rsid w:val="003B5330"/>
    <w:rsid w:val="00463312"/>
    <w:rsid w:val="0047519C"/>
    <w:rsid w:val="004904BA"/>
    <w:rsid w:val="0052653E"/>
    <w:rsid w:val="00526614"/>
    <w:rsid w:val="0054161C"/>
    <w:rsid w:val="00585F58"/>
    <w:rsid w:val="005930F5"/>
    <w:rsid w:val="00604138"/>
    <w:rsid w:val="006164DB"/>
    <w:rsid w:val="00686237"/>
    <w:rsid w:val="00693419"/>
    <w:rsid w:val="006A2D84"/>
    <w:rsid w:val="006A3888"/>
    <w:rsid w:val="006E54BB"/>
    <w:rsid w:val="00703F3F"/>
    <w:rsid w:val="00727285"/>
    <w:rsid w:val="00727B3C"/>
    <w:rsid w:val="00782114"/>
    <w:rsid w:val="00784F89"/>
    <w:rsid w:val="007B4D78"/>
    <w:rsid w:val="007D7E3F"/>
    <w:rsid w:val="007E3B2D"/>
    <w:rsid w:val="007F7BCF"/>
    <w:rsid w:val="008201BE"/>
    <w:rsid w:val="008230F5"/>
    <w:rsid w:val="0086624B"/>
    <w:rsid w:val="008969F4"/>
    <w:rsid w:val="008A70BF"/>
    <w:rsid w:val="008B2767"/>
    <w:rsid w:val="0096494F"/>
    <w:rsid w:val="009F0989"/>
    <w:rsid w:val="00A53861"/>
    <w:rsid w:val="00A629B3"/>
    <w:rsid w:val="00AE1DC7"/>
    <w:rsid w:val="00B06808"/>
    <w:rsid w:val="00B330F5"/>
    <w:rsid w:val="00C1677B"/>
    <w:rsid w:val="00C22528"/>
    <w:rsid w:val="00C2462A"/>
    <w:rsid w:val="00C31227"/>
    <w:rsid w:val="00C401AF"/>
    <w:rsid w:val="00CF2E1C"/>
    <w:rsid w:val="00CF479B"/>
    <w:rsid w:val="00D03E59"/>
    <w:rsid w:val="00D23323"/>
    <w:rsid w:val="00D75B5C"/>
    <w:rsid w:val="00D96AC8"/>
    <w:rsid w:val="00DA6E20"/>
    <w:rsid w:val="00DB1447"/>
    <w:rsid w:val="00DB4C82"/>
    <w:rsid w:val="00DC2826"/>
    <w:rsid w:val="00DC4D35"/>
    <w:rsid w:val="00E03C72"/>
    <w:rsid w:val="00E262F9"/>
    <w:rsid w:val="00E52B0A"/>
    <w:rsid w:val="00F10620"/>
    <w:rsid w:val="00F1245A"/>
    <w:rsid w:val="00F14881"/>
    <w:rsid w:val="00F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94F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94F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96494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9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96494F"/>
    <w:rPr>
      <w:rFonts w:cs="Times New Roman"/>
    </w:rPr>
  </w:style>
  <w:style w:type="paragraph" w:styleId="2">
    <w:name w:val="Body Text 2"/>
    <w:basedOn w:val="a"/>
    <w:link w:val="20"/>
    <w:uiPriority w:val="99"/>
    <w:rsid w:val="0096494F"/>
    <w:pPr>
      <w:ind w:right="4252"/>
    </w:pPr>
    <w:rPr>
      <w:noProof/>
    </w:rPr>
  </w:style>
  <w:style w:type="character" w:customStyle="1" w:styleId="20">
    <w:name w:val="Основной текст 2 Знак"/>
    <w:basedOn w:val="a0"/>
    <w:link w:val="2"/>
    <w:uiPriority w:val="99"/>
    <w:rsid w:val="0096494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494F"/>
    <w:pPr>
      <w:tabs>
        <w:tab w:val="left" w:pos="9072"/>
        <w:tab w:val="left" w:pos="9214"/>
        <w:tab w:val="left" w:pos="9355"/>
      </w:tabs>
      <w:suppressAutoHyphens/>
      <w:spacing w:line="360" w:lineRule="auto"/>
      <w:ind w:right="-1" w:firstLine="113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49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64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964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"/>
    <w:basedOn w:val="a"/>
    <w:rsid w:val="0052661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C1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7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930F5"/>
    <w:pPr>
      <w:ind w:left="720"/>
      <w:contextualSpacing/>
    </w:pPr>
  </w:style>
  <w:style w:type="paragraph" w:customStyle="1" w:styleId="ConsPlusNormal">
    <w:name w:val="ConsPlusNormal"/>
    <w:rsid w:val="00593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94F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94F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96494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9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96494F"/>
    <w:rPr>
      <w:rFonts w:cs="Times New Roman"/>
    </w:rPr>
  </w:style>
  <w:style w:type="paragraph" w:styleId="2">
    <w:name w:val="Body Text 2"/>
    <w:basedOn w:val="a"/>
    <w:link w:val="20"/>
    <w:uiPriority w:val="99"/>
    <w:rsid w:val="0096494F"/>
    <w:pPr>
      <w:ind w:right="4252"/>
    </w:pPr>
    <w:rPr>
      <w:noProof/>
    </w:rPr>
  </w:style>
  <w:style w:type="character" w:customStyle="1" w:styleId="20">
    <w:name w:val="Основной текст 2 Знак"/>
    <w:basedOn w:val="a0"/>
    <w:link w:val="2"/>
    <w:uiPriority w:val="99"/>
    <w:rsid w:val="0096494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494F"/>
    <w:pPr>
      <w:tabs>
        <w:tab w:val="left" w:pos="9072"/>
        <w:tab w:val="left" w:pos="9214"/>
        <w:tab w:val="left" w:pos="9355"/>
      </w:tabs>
      <w:suppressAutoHyphens/>
      <w:spacing w:line="360" w:lineRule="auto"/>
      <w:ind w:right="-1" w:firstLine="113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49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64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964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"/>
    <w:basedOn w:val="a"/>
    <w:rsid w:val="0052661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C1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7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930F5"/>
    <w:pPr>
      <w:ind w:left="720"/>
      <w:contextualSpacing/>
    </w:pPr>
  </w:style>
  <w:style w:type="paragraph" w:customStyle="1" w:styleId="ConsPlusNormal">
    <w:name w:val="ConsPlusNormal"/>
    <w:rsid w:val="00593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5EB0-84C3-47B7-8C31-8726B326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Александровна</dc:creator>
  <cp:lastModifiedBy>Иванив Ольга Николаевна</cp:lastModifiedBy>
  <cp:revision>18</cp:revision>
  <cp:lastPrinted>2020-06-10T05:42:00Z</cp:lastPrinted>
  <dcterms:created xsi:type="dcterms:W3CDTF">2016-08-26T01:06:00Z</dcterms:created>
  <dcterms:modified xsi:type="dcterms:W3CDTF">2020-06-28T23:35:00Z</dcterms:modified>
</cp:coreProperties>
</file>